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9" w:rsidRDefault="00311FC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D2D29">
        <w:rPr>
          <w:sz w:val="28"/>
          <w:szCs w:val="28"/>
        </w:rPr>
        <w:t>13</w:t>
      </w:r>
      <w:r>
        <w:rPr>
          <w:sz w:val="28"/>
          <w:szCs w:val="28"/>
        </w:rPr>
        <w:t xml:space="preserve">»  марта  2018 года № </w:t>
      </w:r>
      <w:r w:rsidR="003D2D29">
        <w:rPr>
          <w:sz w:val="28"/>
          <w:szCs w:val="28"/>
        </w:rPr>
        <w:t>142</w:t>
      </w:r>
    </w:p>
    <w:p w:rsidR="00D81E09" w:rsidRDefault="00311FC6">
      <w:pPr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D81E09" w:rsidRDefault="00D81E09">
      <w:pPr>
        <w:rPr>
          <w:b/>
          <w:bCs/>
          <w:i/>
          <w:szCs w:val="28"/>
        </w:rPr>
      </w:pPr>
    </w:p>
    <w:p w:rsidR="00D81E09" w:rsidRDefault="00311FC6">
      <w:pPr>
        <w:spacing w:line="360" w:lineRule="atLeas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Плана разработки стратегии социально-экономического развития городского </w:t>
      </w:r>
      <w:proofErr w:type="gramStart"/>
      <w:r>
        <w:rPr>
          <w:b/>
          <w:iCs/>
          <w:sz w:val="28"/>
          <w:szCs w:val="28"/>
        </w:rPr>
        <w:t>округа</w:t>
      </w:r>
      <w:proofErr w:type="gramEnd"/>
      <w:r>
        <w:rPr>
          <w:b/>
          <w:iCs/>
          <w:sz w:val="28"/>
          <w:szCs w:val="28"/>
        </w:rPr>
        <w:t xml:space="preserve"> ЗАТО Свободный</w:t>
      </w:r>
    </w:p>
    <w:p w:rsidR="00D81E09" w:rsidRDefault="00D81E09">
      <w:pPr>
        <w:spacing w:line="240" w:lineRule="auto"/>
        <w:rPr>
          <w:sz w:val="26"/>
          <w:szCs w:val="26"/>
        </w:rPr>
      </w:pPr>
    </w:p>
    <w:p w:rsidR="00D81E09" w:rsidRDefault="00311FC6">
      <w:pPr>
        <w:spacing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года№131-ФЗ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методическими рекомендациями, утверждёнными Постановлением Правительства Свердловской</w:t>
      </w:r>
      <w:proofErr w:type="gramEnd"/>
      <w:r>
        <w:rPr>
          <w:sz w:val="28"/>
          <w:szCs w:val="28"/>
        </w:rPr>
        <w:t xml:space="preserve"> области от  30.03.2018 № 208-ПП, </w:t>
      </w:r>
      <w:r>
        <w:rPr>
          <w:sz w:val="26"/>
          <w:szCs w:val="26"/>
        </w:rPr>
        <w:t xml:space="preserve">руководствуясь </w:t>
      </w:r>
      <w:r>
        <w:rPr>
          <w:rFonts w:eastAsia="Arial Unicode MS"/>
          <w:sz w:val="26"/>
          <w:szCs w:val="26"/>
        </w:rPr>
        <w:t>подпунктом 2 пункта 1 статьи 30</w:t>
      </w:r>
      <w:r>
        <w:rPr>
          <w:sz w:val="26"/>
          <w:szCs w:val="26"/>
        </w:rPr>
        <w:t xml:space="preserve"> Устава городского </w:t>
      </w:r>
      <w:proofErr w:type="gramStart"/>
      <w:r>
        <w:rPr>
          <w:sz w:val="26"/>
          <w:szCs w:val="26"/>
        </w:rPr>
        <w:t>округа</w:t>
      </w:r>
      <w:proofErr w:type="gramEnd"/>
      <w:r>
        <w:rPr>
          <w:sz w:val="26"/>
          <w:szCs w:val="26"/>
        </w:rPr>
        <w:t xml:space="preserve"> ЗАТО Свободный, </w:t>
      </w:r>
    </w:p>
    <w:p w:rsidR="00D81E09" w:rsidRDefault="00311F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81E09" w:rsidRDefault="00311FC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разработки стратегии социально-экономического развития городского округа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(прилагается).</w:t>
      </w:r>
    </w:p>
    <w:p w:rsidR="00D81E09" w:rsidRDefault="00311FC6" w:rsidP="003D2D29">
      <w:pPr>
        <w:widowControl w:val="0"/>
        <w:tabs>
          <w:tab w:val="left" w:pos="1092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23"/>
        </w:rPr>
        <w:t xml:space="preserve">Настоящее постановление </w:t>
      </w:r>
      <w:proofErr w:type="spellStart"/>
      <w:r>
        <w:rPr>
          <w:rStyle w:val="23"/>
        </w:rPr>
        <w:t>опубликоватьв</w:t>
      </w:r>
      <w:proofErr w:type="spellEnd"/>
      <w:r>
        <w:rPr>
          <w:rStyle w:val="23"/>
        </w:rPr>
        <w:t xml:space="preserve"> газете «Свободные вести» и разместить на официальном сайте администрации городского </w:t>
      </w:r>
      <w:proofErr w:type="gramStart"/>
      <w:r>
        <w:rPr>
          <w:rStyle w:val="23"/>
        </w:rPr>
        <w:t>округа</w:t>
      </w:r>
      <w:proofErr w:type="gramEnd"/>
      <w:r>
        <w:rPr>
          <w:rStyle w:val="23"/>
        </w:rPr>
        <w:t xml:space="preserve"> ЗАТО Свободный.</w:t>
      </w:r>
    </w:p>
    <w:p w:rsidR="00D81E09" w:rsidRDefault="00311FC6" w:rsidP="003D2D29">
      <w:pPr>
        <w:widowControl w:val="0"/>
        <w:tabs>
          <w:tab w:val="left" w:pos="1092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23"/>
        </w:rPr>
        <w:t>Контроль исполнения настоящего постановления оставляю</w:t>
      </w:r>
      <w:r w:rsidRPr="003D2D29">
        <w:rPr>
          <w:rStyle w:val="23"/>
        </w:rPr>
        <w:t xml:space="preserve"> за собой.</w:t>
      </w:r>
    </w:p>
    <w:p w:rsidR="00D81E09" w:rsidRDefault="00D81E09">
      <w:pPr>
        <w:widowControl w:val="0"/>
        <w:ind w:left="567"/>
        <w:jc w:val="both"/>
        <w:rPr>
          <w:rStyle w:val="23"/>
          <w:color w:val="auto"/>
          <w:sz w:val="22"/>
          <w:lang w:bidi="ar-SA"/>
        </w:rPr>
      </w:pPr>
    </w:p>
    <w:p w:rsidR="00D81E09" w:rsidRDefault="00D81E09">
      <w:pPr>
        <w:widowControl w:val="0"/>
        <w:ind w:left="567"/>
        <w:jc w:val="both"/>
        <w:rPr>
          <w:rStyle w:val="23"/>
          <w:color w:val="auto"/>
          <w:sz w:val="22"/>
          <w:lang w:bidi="ar-SA"/>
        </w:rPr>
      </w:pPr>
    </w:p>
    <w:p w:rsidR="00D81E09" w:rsidRDefault="00311FC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1E09" w:rsidRDefault="00311FC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А.А. Матвеев</w:t>
      </w:r>
    </w:p>
    <w:p w:rsidR="008E569B" w:rsidRDefault="008E569B">
      <w:pPr>
        <w:spacing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8E569B" w:rsidRPr="00AA698C" w:rsidRDefault="008E569B" w:rsidP="008E569B">
      <w:pPr>
        <w:ind w:left="5600"/>
        <w:rPr>
          <w:rStyle w:val="23"/>
        </w:rPr>
      </w:pPr>
      <w:r>
        <w:rPr>
          <w:rStyle w:val="23"/>
        </w:rPr>
        <w:lastRenderedPageBreak/>
        <w:t>Утвержден</w:t>
      </w:r>
    </w:p>
    <w:p w:rsidR="008E569B" w:rsidRDefault="008E569B" w:rsidP="008E569B">
      <w:pPr>
        <w:ind w:left="5600"/>
        <w:rPr>
          <w:rStyle w:val="23"/>
        </w:rPr>
      </w:pPr>
      <w:r>
        <w:rPr>
          <w:rStyle w:val="23"/>
        </w:rPr>
        <w:t xml:space="preserve">постановлением администрации городского </w:t>
      </w:r>
      <w:proofErr w:type="gramStart"/>
      <w:r>
        <w:rPr>
          <w:rStyle w:val="23"/>
        </w:rPr>
        <w:t>округа</w:t>
      </w:r>
      <w:proofErr w:type="gramEnd"/>
      <w:r>
        <w:rPr>
          <w:rStyle w:val="23"/>
        </w:rPr>
        <w:t xml:space="preserve"> ЗАТО Свободный </w:t>
      </w:r>
    </w:p>
    <w:p w:rsidR="008E569B" w:rsidRDefault="008E569B" w:rsidP="008E569B">
      <w:pPr>
        <w:ind w:left="5600"/>
        <w:rPr>
          <w:rStyle w:val="23"/>
        </w:rPr>
      </w:pPr>
      <w:r>
        <w:rPr>
          <w:rStyle w:val="23"/>
        </w:rPr>
        <w:t>от 13</w:t>
      </w:r>
      <w:r w:rsidRPr="003D2D29">
        <w:rPr>
          <w:rStyle w:val="23"/>
        </w:rPr>
        <w:t xml:space="preserve"> марта </w:t>
      </w:r>
      <w:r>
        <w:rPr>
          <w:rStyle w:val="23"/>
        </w:rPr>
        <w:t>2018  № 142</w:t>
      </w:r>
    </w:p>
    <w:p w:rsidR="008E569B" w:rsidRDefault="008E569B" w:rsidP="008E569B">
      <w:pPr>
        <w:tabs>
          <w:tab w:val="left" w:pos="7971"/>
          <w:tab w:val="right" w:pos="9964"/>
        </w:tabs>
        <w:spacing w:line="240" w:lineRule="auto"/>
        <w:ind w:left="5600"/>
        <w:rPr>
          <w:rStyle w:val="23"/>
        </w:rPr>
      </w:pPr>
    </w:p>
    <w:p w:rsidR="008E569B" w:rsidRDefault="008E569B" w:rsidP="008E569B">
      <w:pPr>
        <w:spacing w:line="360" w:lineRule="atLeas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План разработки стратегии </w:t>
      </w:r>
      <w:proofErr w:type="gramStart"/>
      <w:r>
        <w:rPr>
          <w:b/>
          <w:iCs/>
          <w:sz w:val="28"/>
          <w:szCs w:val="28"/>
        </w:rPr>
        <w:t>социально-экономического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8E569B" w:rsidRDefault="008E569B" w:rsidP="008E569B">
      <w:pPr>
        <w:spacing w:line="360" w:lineRule="atLeast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развития городского </w:t>
      </w:r>
      <w:proofErr w:type="gramStart"/>
      <w:r>
        <w:rPr>
          <w:b/>
          <w:iCs/>
          <w:sz w:val="28"/>
          <w:szCs w:val="28"/>
        </w:rPr>
        <w:t>округа</w:t>
      </w:r>
      <w:proofErr w:type="gramEnd"/>
      <w:r>
        <w:rPr>
          <w:b/>
          <w:iCs/>
          <w:sz w:val="28"/>
          <w:szCs w:val="28"/>
        </w:rPr>
        <w:t xml:space="preserve"> ЗАТО Свободный</w:t>
      </w:r>
    </w:p>
    <w:tbl>
      <w:tblPr>
        <w:tblpPr w:leftFromText="180" w:rightFromText="180" w:vertAnchor="text" w:horzAnchor="page" w:tblpX="978" w:tblpY="315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29"/>
        <w:gridCol w:w="2152"/>
        <w:gridCol w:w="1988"/>
      </w:tblGrid>
      <w:tr w:rsidR="008E569B" w:rsidTr="00F876C2">
        <w:tc>
          <w:tcPr>
            <w:tcW w:w="993" w:type="dxa"/>
          </w:tcPr>
          <w:p w:rsidR="008E569B" w:rsidRDefault="008E569B" w:rsidP="00F876C2">
            <w:pPr>
              <w:jc w:val="center"/>
            </w:pPr>
            <w:r>
              <w:t>№</w:t>
            </w:r>
          </w:p>
          <w:p w:rsidR="008E569B" w:rsidRDefault="008E569B" w:rsidP="00F876C2">
            <w:pPr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8E569B" w:rsidRDefault="008E569B" w:rsidP="00F876C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2" w:type="dxa"/>
          </w:tcPr>
          <w:p w:rsidR="008E569B" w:rsidRDefault="008E569B" w:rsidP="00F876C2">
            <w:pPr>
              <w:jc w:val="center"/>
            </w:pPr>
            <w:r>
              <w:t>Ответственный</w:t>
            </w:r>
          </w:p>
        </w:tc>
        <w:tc>
          <w:tcPr>
            <w:tcW w:w="1988" w:type="dxa"/>
          </w:tcPr>
          <w:p w:rsidR="008E569B" w:rsidRDefault="008E569B" w:rsidP="00F876C2">
            <w:pPr>
              <w:jc w:val="center"/>
            </w:pPr>
            <w:r>
              <w:t>Срок исполнения мероприятия</w:t>
            </w:r>
          </w:p>
        </w:tc>
      </w:tr>
      <w:tr w:rsidR="008E569B" w:rsidTr="00F876C2">
        <w:tc>
          <w:tcPr>
            <w:tcW w:w="993" w:type="dxa"/>
          </w:tcPr>
          <w:p w:rsidR="008E569B" w:rsidRDefault="008E569B" w:rsidP="00F876C2">
            <w:pPr>
              <w:pStyle w:val="af5"/>
              <w:shd w:val="clear" w:color="auto" w:fill="FFFEFF"/>
              <w:spacing w:line="278" w:lineRule="exact"/>
              <w:ind w:right="310"/>
              <w:jc w:val="center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     1.</w:t>
            </w:r>
          </w:p>
        </w:tc>
        <w:tc>
          <w:tcPr>
            <w:tcW w:w="5329" w:type="dxa"/>
          </w:tcPr>
          <w:p w:rsidR="008E569B" w:rsidRDefault="008E569B" w:rsidP="00F876C2">
            <w:pPr>
              <w:pStyle w:val="af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Определение и закрепление ответственных за процесс разработки (актуализации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t xml:space="preserve">)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стратегии развития городского </w:t>
            </w:r>
            <w:proofErr w:type="gramStart"/>
            <w:r>
              <w:rPr>
                <w:color w:val="2C2728"/>
                <w:sz w:val="23"/>
                <w:szCs w:val="23"/>
                <w:shd w:val="clear" w:color="auto" w:fill="FFFEFF"/>
              </w:rPr>
              <w:t>округа</w:t>
            </w:r>
            <w:proofErr w:type="gramEnd"/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 ЗАТО Свободный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t xml:space="preserve">,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в том числе: </w:t>
            </w:r>
          </w:p>
          <w:p w:rsidR="008E569B" w:rsidRDefault="008E569B" w:rsidP="00F876C2">
            <w:pPr>
              <w:pStyle w:val="af5"/>
              <w:shd w:val="clear" w:color="auto" w:fill="FFFEFF"/>
              <w:spacing w:before="4" w:line="273" w:lineRule="exact"/>
              <w:ind w:right="128"/>
              <w:jc w:val="both"/>
              <w:rPr>
                <w:color w:val="443F40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1)руководителя Координационного совета стратегического развития городского округа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t xml:space="preserve">; </w:t>
            </w:r>
          </w:p>
          <w:p w:rsidR="008E569B" w:rsidRDefault="008E569B" w:rsidP="00F876C2">
            <w:pPr>
              <w:pStyle w:val="af5"/>
              <w:shd w:val="clear" w:color="auto" w:fill="FFFEFF"/>
              <w:spacing w:before="4" w:line="268" w:lineRule="exact"/>
              <w:ind w:right="51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2)</w:t>
            </w:r>
            <w:r>
              <w:t xml:space="preserve"> состав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Координационного совета стратегического развития городского округа;</w:t>
            </w:r>
            <w:r>
              <w:rPr>
                <w:color w:val="443F40"/>
                <w:sz w:val="23"/>
                <w:szCs w:val="23"/>
                <w:shd w:val="clear" w:color="auto" w:fill="FFFEFF"/>
              </w:rPr>
              <w:br/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3)состава Экспертных советов </w:t>
            </w:r>
          </w:p>
        </w:tc>
        <w:tc>
          <w:tcPr>
            <w:tcW w:w="2152" w:type="dxa"/>
          </w:tcPr>
          <w:p w:rsidR="008E569B" w:rsidRDefault="008E569B" w:rsidP="00F876C2">
            <w:pPr>
              <w:jc w:val="center"/>
            </w:pPr>
            <w:r>
              <w:t xml:space="preserve">Мельников В.В. – глава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8E569B" w:rsidRDefault="008E569B" w:rsidP="00F876C2">
            <w:pPr>
              <w:jc w:val="center"/>
            </w:pPr>
            <w:r>
              <w:t>февраль2018</w:t>
            </w:r>
          </w:p>
        </w:tc>
      </w:tr>
      <w:tr w:rsidR="008E569B" w:rsidTr="00F876C2">
        <w:trPr>
          <w:trHeight w:val="1606"/>
        </w:trPr>
        <w:tc>
          <w:tcPr>
            <w:tcW w:w="993" w:type="dxa"/>
          </w:tcPr>
          <w:p w:rsidR="008E569B" w:rsidRDefault="008E569B" w:rsidP="00F876C2">
            <w:pPr>
              <w:pStyle w:val="af5"/>
              <w:shd w:val="clear" w:color="auto" w:fill="FFFEFF"/>
              <w:spacing w:before="307" w:line="268" w:lineRule="exact"/>
              <w:ind w:right="38"/>
              <w:jc w:val="center"/>
              <w:rPr>
                <w:sz w:val="23"/>
                <w:szCs w:val="23"/>
                <w:shd w:val="clear" w:color="auto" w:fill="FFFEFF"/>
              </w:rPr>
            </w:pPr>
            <w:r>
              <w:rPr>
                <w:sz w:val="23"/>
                <w:szCs w:val="23"/>
                <w:shd w:val="clear" w:color="auto" w:fill="FFFEFF"/>
              </w:rPr>
              <w:t>2.</w:t>
            </w:r>
          </w:p>
        </w:tc>
        <w:tc>
          <w:tcPr>
            <w:tcW w:w="5329" w:type="dxa"/>
          </w:tcPr>
          <w:p w:rsidR="008E569B" w:rsidRDefault="008E569B" w:rsidP="00F876C2">
            <w:pPr>
              <w:pStyle w:val="af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Подготовка и утверждение распорядительного документа, определяющего порядок разработки (актуализации) стратегии развития городского округа, включающего: </w:t>
            </w:r>
          </w:p>
          <w:p w:rsidR="008E569B" w:rsidRDefault="008E569B" w:rsidP="00F876C2">
            <w:pPr>
              <w:pStyle w:val="af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1)план мероприятий на 2018 год;</w:t>
            </w:r>
          </w:p>
          <w:p w:rsidR="008E569B" w:rsidRDefault="008E569B" w:rsidP="00F876C2">
            <w:pPr>
              <w:pStyle w:val="af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2)положение о Координационном совете и экспертных советах городского округа;</w:t>
            </w:r>
          </w:p>
          <w:p w:rsidR="008E569B" w:rsidRDefault="008E569B" w:rsidP="00F876C2">
            <w:pPr>
              <w:pStyle w:val="af5"/>
              <w:shd w:val="clear" w:color="auto" w:fill="FFFEFF"/>
              <w:spacing w:line="278" w:lineRule="exact"/>
              <w:ind w:right="310"/>
              <w:jc w:val="both"/>
              <w:rPr>
                <w:color w:val="2C2728"/>
                <w:sz w:val="23"/>
                <w:szCs w:val="23"/>
                <w:shd w:val="clear" w:color="auto" w:fill="FFFEFF"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3)матрицу стратегического управления - систему </w:t>
            </w:r>
            <w:proofErr w:type="gramStart"/>
            <w:r>
              <w:rPr>
                <w:color w:val="2C2728"/>
                <w:sz w:val="23"/>
                <w:szCs w:val="23"/>
                <w:shd w:val="clear" w:color="auto" w:fill="FFFEFF"/>
              </w:rPr>
              <w:t>ответственных</w:t>
            </w:r>
            <w:proofErr w:type="gramEnd"/>
            <w:r>
              <w:rPr>
                <w:color w:val="2C2728"/>
                <w:sz w:val="23"/>
                <w:szCs w:val="23"/>
                <w:shd w:val="clear" w:color="auto" w:fill="FFFEFF"/>
              </w:rPr>
              <w:t xml:space="preserve"> за разработку стратегии по направлениям.</w:t>
            </w:r>
          </w:p>
        </w:tc>
        <w:tc>
          <w:tcPr>
            <w:tcW w:w="2152" w:type="dxa"/>
          </w:tcPr>
          <w:p w:rsidR="008E569B" w:rsidRDefault="008E569B" w:rsidP="00F876C2">
            <w:pPr>
              <w:jc w:val="center"/>
            </w:pPr>
            <w:proofErr w:type="spellStart"/>
            <w:r>
              <w:t>МатвеевА.А</w:t>
            </w:r>
            <w:proofErr w:type="spellEnd"/>
            <w:r>
              <w:t>.</w:t>
            </w:r>
          </w:p>
          <w:p w:rsidR="008E569B" w:rsidRDefault="008E569B" w:rsidP="00F876C2">
            <w:pPr>
              <w:jc w:val="center"/>
            </w:pPr>
            <w:r>
              <w:t xml:space="preserve">глава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8E569B" w:rsidRDefault="008E569B" w:rsidP="00F876C2">
            <w:pPr>
              <w:jc w:val="center"/>
            </w:pPr>
            <w:r>
              <w:t>февраль2018</w:t>
            </w:r>
          </w:p>
        </w:tc>
      </w:tr>
      <w:tr w:rsidR="008E569B" w:rsidTr="00F876C2">
        <w:trPr>
          <w:trHeight w:val="1629"/>
        </w:trPr>
        <w:tc>
          <w:tcPr>
            <w:tcW w:w="993" w:type="dxa"/>
          </w:tcPr>
          <w:p w:rsidR="008E569B" w:rsidRDefault="008E569B" w:rsidP="00F876C2">
            <w:pPr>
              <w:pStyle w:val="af5"/>
              <w:shd w:val="clear" w:color="auto" w:fill="FFFEFF"/>
              <w:spacing w:line="240" w:lineRule="exact"/>
              <w:ind w:right="-1"/>
              <w:jc w:val="center"/>
              <w:rPr>
                <w:sz w:val="23"/>
                <w:szCs w:val="23"/>
                <w:shd w:val="clear" w:color="auto" w:fill="FFFEFF"/>
              </w:rPr>
            </w:pPr>
            <w:r>
              <w:rPr>
                <w:sz w:val="23"/>
                <w:szCs w:val="23"/>
                <w:shd w:val="clear" w:color="auto" w:fill="FFFEFF"/>
              </w:rPr>
              <w:t>3.</w:t>
            </w:r>
          </w:p>
        </w:tc>
        <w:tc>
          <w:tcPr>
            <w:tcW w:w="5329" w:type="dxa"/>
          </w:tcPr>
          <w:p w:rsidR="008E569B" w:rsidRDefault="008E569B" w:rsidP="00F876C2">
            <w:pPr>
              <w:pStyle w:val="af5"/>
              <w:shd w:val="clear" w:color="auto" w:fill="FFFEFF"/>
              <w:spacing w:line="240" w:lineRule="exact"/>
              <w:ind w:right="-1"/>
              <w:jc w:val="both"/>
            </w:pPr>
            <w:r>
              <w:rPr>
                <w:sz w:val="23"/>
                <w:szCs w:val="23"/>
                <w:shd w:val="clear" w:color="auto" w:fill="FFFEFF"/>
              </w:rPr>
              <w:t>Формирование пяти экспертных советов, в том числе организация первого организационно-методического заседания каждого экспертного совета, на котором представляется сфера деятельности, функции, проект плана работы экспертного совета.</w:t>
            </w:r>
          </w:p>
        </w:tc>
        <w:tc>
          <w:tcPr>
            <w:tcW w:w="2152" w:type="dxa"/>
          </w:tcPr>
          <w:p w:rsidR="008E569B" w:rsidRDefault="008E569B" w:rsidP="00F876C2">
            <w:pPr>
              <w:jc w:val="center"/>
            </w:pPr>
            <w:r>
              <w:t xml:space="preserve">Заместители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8E569B" w:rsidRDefault="008E569B" w:rsidP="00F876C2">
            <w:pPr>
              <w:jc w:val="center"/>
            </w:pPr>
            <w:r>
              <w:t>февраль2018</w:t>
            </w:r>
          </w:p>
        </w:tc>
      </w:tr>
      <w:tr w:rsidR="008E569B" w:rsidTr="00F876C2">
        <w:trPr>
          <w:trHeight w:val="1665"/>
        </w:trPr>
        <w:tc>
          <w:tcPr>
            <w:tcW w:w="993" w:type="dxa"/>
          </w:tcPr>
          <w:p w:rsidR="008E569B" w:rsidRDefault="008E569B" w:rsidP="00F876C2">
            <w:pPr>
              <w:pStyle w:val="af5"/>
              <w:jc w:val="center"/>
              <w:rPr>
                <w:color w:val="2B2627"/>
                <w:sz w:val="22"/>
                <w:szCs w:val="22"/>
                <w:shd w:val="clear" w:color="auto" w:fill="FFFEFF"/>
              </w:rPr>
            </w:pPr>
            <w:r>
              <w:rPr>
                <w:color w:val="2B2627"/>
                <w:sz w:val="22"/>
                <w:szCs w:val="22"/>
                <w:shd w:val="clear" w:color="auto" w:fill="FFFEFF"/>
              </w:rPr>
              <w:lastRenderedPageBreak/>
              <w:t>4.</w:t>
            </w:r>
          </w:p>
        </w:tc>
        <w:tc>
          <w:tcPr>
            <w:tcW w:w="5329" w:type="dxa"/>
          </w:tcPr>
          <w:p w:rsidR="008E569B" w:rsidRDefault="008E569B" w:rsidP="00F876C2">
            <w:pPr>
              <w:pStyle w:val="af5"/>
              <w:jc w:val="both"/>
              <w:rPr>
                <w:color w:val="2B2627"/>
                <w:sz w:val="22"/>
                <w:szCs w:val="22"/>
                <w:shd w:val="clear" w:color="auto" w:fill="FFFEFF"/>
              </w:rPr>
            </w:pPr>
            <w:r>
              <w:rPr>
                <w:color w:val="2B2627"/>
                <w:sz w:val="22"/>
                <w:szCs w:val="22"/>
                <w:shd w:val="clear" w:color="auto" w:fill="FFFEFF"/>
              </w:rPr>
              <w:t>Формирование проекта стратегии</w:t>
            </w:r>
            <w:r>
              <w:rPr>
                <w:color w:val="413D3E"/>
                <w:sz w:val="22"/>
                <w:szCs w:val="22"/>
                <w:shd w:val="clear" w:color="auto" w:fill="FFFEFF"/>
              </w:rPr>
              <w:t xml:space="preserve">, </w:t>
            </w:r>
            <w:r>
              <w:rPr>
                <w:color w:val="2B2627"/>
                <w:sz w:val="22"/>
                <w:szCs w:val="22"/>
                <w:shd w:val="clear" w:color="auto" w:fill="FFFEFF"/>
              </w:rPr>
              <w:t>в том числе:</w:t>
            </w:r>
          </w:p>
          <w:p w:rsidR="008E569B" w:rsidRDefault="008E569B" w:rsidP="00F876C2">
            <w:pPr>
              <w:pStyle w:val="af5"/>
              <w:ind w:left="91"/>
              <w:jc w:val="both"/>
              <w:rPr>
                <w:color w:val="2B2627"/>
                <w:sz w:val="22"/>
                <w:szCs w:val="22"/>
                <w:shd w:val="clear" w:color="auto" w:fill="FFFEFF"/>
              </w:rPr>
            </w:pPr>
          </w:p>
          <w:p w:rsidR="008E569B" w:rsidRDefault="008E569B" w:rsidP="00F876C2">
            <w:pPr>
              <w:pStyle w:val="af5"/>
              <w:jc w:val="both"/>
              <w:rPr>
                <w:color w:val="2B2627"/>
                <w:sz w:val="22"/>
                <w:szCs w:val="22"/>
                <w:shd w:val="clear" w:color="auto" w:fill="FFFEFF"/>
              </w:rPr>
            </w:pPr>
            <w:r>
              <w:rPr>
                <w:color w:val="2B2627"/>
                <w:sz w:val="22"/>
                <w:szCs w:val="22"/>
                <w:shd w:val="clear" w:color="auto" w:fill="FFFEFF"/>
              </w:rPr>
              <w:t xml:space="preserve">Анализ социально-экономического развития городского округа.  </w:t>
            </w:r>
          </w:p>
          <w:p w:rsidR="008E569B" w:rsidRDefault="008E569B" w:rsidP="00F876C2">
            <w:pPr>
              <w:jc w:val="both"/>
              <w:rPr>
                <w:highlight w:val="yellow"/>
              </w:rPr>
            </w:pPr>
          </w:p>
          <w:p w:rsidR="008E569B" w:rsidRDefault="008E569B" w:rsidP="00F876C2">
            <w:pPr>
              <w:jc w:val="both"/>
            </w:pPr>
            <w:r>
              <w:t>Целеполагание.</w:t>
            </w:r>
          </w:p>
          <w:p w:rsidR="008E569B" w:rsidRDefault="008E569B" w:rsidP="00F876C2">
            <w:pPr>
              <w:jc w:val="both"/>
            </w:pPr>
          </w:p>
          <w:p w:rsidR="008E569B" w:rsidRDefault="008E569B" w:rsidP="00F876C2">
            <w:pPr>
              <w:jc w:val="both"/>
            </w:pPr>
            <w:r>
              <w:t>Формирование основных сценариев развития.</w:t>
            </w:r>
          </w:p>
          <w:p w:rsidR="008E569B" w:rsidRDefault="008E569B" w:rsidP="00F876C2">
            <w:pPr>
              <w:jc w:val="both"/>
            </w:pPr>
            <w:r>
              <w:t>Формирование системы целей-задач-показателей с учетом основных сценариев.</w:t>
            </w:r>
          </w:p>
          <w:p w:rsidR="008E569B" w:rsidRDefault="008E569B" w:rsidP="00F876C2">
            <w:pPr>
              <w:jc w:val="both"/>
            </w:pPr>
          </w:p>
          <w:p w:rsidR="008E569B" w:rsidRDefault="008E569B" w:rsidP="00F876C2">
            <w:pPr>
              <w:jc w:val="both"/>
            </w:pPr>
            <w:r>
              <w:rPr>
                <w:shd w:val="clear" w:color="auto" w:fill="FFFFFF" w:themeFill="background1"/>
              </w:rPr>
              <w:t>Обсуждение с экспертными группами, жителями городского округа  выбранных приоритетов и направлений развития городского округа. Корректировка и выбор общих согласованных подходов к определению целей и задач развития городского округа.</w:t>
            </w:r>
          </w:p>
          <w:p w:rsidR="008E569B" w:rsidRDefault="008E569B" w:rsidP="00F876C2">
            <w:pPr>
              <w:jc w:val="both"/>
            </w:pPr>
          </w:p>
          <w:p w:rsidR="008E569B" w:rsidRDefault="008E569B" w:rsidP="00F876C2">
            <w:pPr>
              <w:jc w:val="both"/>
            </w:pPr>
            <w:r>
              <w:t>Формирование проекта стратегии городского округа как документа стратегического планирования для рассмотрения и согласования.</w:t>
            </w:r>
          </w:p>
          <w:p w:rsidR="008E569B" w:rsidRDefault="008E569B" w:rsidP="00F876C2">
            <w:pPr>
              <w:jc w:val="both"/>
            </w:pPr>
          </w:p>
          <w:p w:rsidR="008E569B" w:rsidRDefault="008E569B" w:rsidP="00F876C2">
            <w:pPr>
              <w:jc w:val="both"/>
            </w:pPr>
            <w:r>
              <w:t>Согласование проекта стратегии с Министерством обороны Российской Федерации.</w:t>
            </w:r>
          </w:p>
          <w:p w:rsidR="008E569B" w:rsidRDefault="008E569B" w:rsidP="00F876C2">
            <w:pPr>
              <w:jc w:val="both"/>
            </w:pPr>
          </w:p>
          <w:p w:rsidR="008E569B" w:rsidRDefault="008E569B" w:rsidP="00F876C2">
            <w:pPr>
              <w:jc w:val="both"/>
            </w:pPr>
            <w:r>
              <w:t>Согласование проекта стратегии с Министерством экономики Свердловской области.</w:t>
            </w:r>
          </w:p>
        </w:tc>
        <w:tc>
          <w:tcPr>
            <w:tcW w:w="2152" w:type="dxa"/>
          </w:tcPr>
          <w:p w:rsidR="008E569B" w:rsidRDefault="008E569B" w:rsidP="00F876C2">
            <w:pPr>
              <w:jc w:val="center"/>
            </w:pPr>
            <w:r>
              <w:t>Мельников В.В.- глава городского округа</w:t>
            </w:r>
          </w:p>
          <w:p w:rsidR="008E569B" w:rsidRDefault="008E569B" w:rsidP="00F876C2">
            <w:pPr>
              <w:jc w:val="center"/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  <w:r>
              <w:t>;</w:t>
            </w:r>
          </w:p>
          <w:p w:rsidR="008E569B" w:rsidRDefault="008E569B" w:rsidP="00F876C2">
            <w:pPr>
              <w:jc w:val="center"/>
            </w:pPr>
            <w:r>
              <w:t xml:space="preserve">Матвеев А.А. - глава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</w:t>
            </w:r>
          </w:p>
          <w:p w:rsidR="008E569B" w:rsidRDefault="008E569B" w:rsidP="00F876C2">
            <w:pPr>
              <w:jc w:val="center"/>
            </w:pPr>
            <w:r>
              <w:t xml:space="preserve">Заместители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  <w:r>
              <w:t xml:space="preserve">, </w:t>
            </w:r>
          </w:p>
          <w:p w:rsidR="008E569B" w:rsidRDefault="008E569B" w:rsidP="00F876C2">
            <w:pPr>
              <w:jc w:val="center"/>
            </w:pPr>
            <w:r>
              <w:t>Структурные и отраслевые органы администрации городского округа,</w:t>
            </w:r>
          </w:p>
          <w:p w:rsidR="008E569B" w:rsidRDefault="008E569B" w:rsidP="00F876C2">
            <w:pPr>
              <w:jc w:val="center"/>
            </w:pPr>
            <w:r>
              <w:t>Экспертные советы</w:t>
            </w:r>
          </w:p>
        </w:tc>
        <w:tc>
          <w:tcPr>
            <w:tcW w:w="1988" w:type="dxa"/>
          </w:tcPr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  <w:r>
              <w:t>январь2018</w:t>
            </w: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  <w:r>
              <w:t>февраль2018</w:t>
            </w: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  <w:r>
              <w:t>февраль-март</w:t>
            </w:r>
          </w:p>
          <w:p w:rsidR="008E569B" w:rsidRDefault="008E569B" w:rsidP="00F876C2">
            <w:pPr>
              <w:jc w:val="center"/>
            </w:pPr>
            <w:r>
              <w:t>2018</w:t>
            </w: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  <w:r>
              <w:t>февраль-март</w:t>
            </w:r>
          </w:p>
          <w:p w:rsidR="008E569B" w:rsidRDefault="008E569B" w:rsidP="00F876C2">
            <w:pPr>
              <w:jc w:val="center"/>
            </w:pPr>
            <w:r>
              <w:t>2018</w:t>
            </w: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  <w:r>
              <w:t>февраль-март2018</w:t>
            </w: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  <w:r>
              <w:t>апрель2018</w:t>
            </w: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</w:p>
          <w:p w:rsidR="008E569B" w:rsidRDefault="008E569B" w:rsidP="00F876C2">
            <w:pPr>
              <w:jc w:val="center"/>
            </w:pPr>
            <w:r>
              <w:t>май2018</w:t>
            </w:r>
          </w:p>
        </w:tc>
      </w:tr>
      <w:tr w:rsidR="008E569B" w:rsidTr="00F876C2">
        <w:trPr>
          <w:trHeight w:val="1665"/>
        </w:trPr>
        <w:tc>
          <w:tcPr>
            <w:tcW w:w="993" w:type="dxa"/>
          </w:tcPr>
          <w:p w:rsidR="008E569B" w:rsidRDefault="008E569B" w:rsidP="00F876C2">
            <w:pPr>
              <w:spacing w:line="360" w:lineRule="atLeast"/>
              <w:jc w:val="center"/>
              <w:rPr>
                <w:color w:val="2B2627"/>
                <w:sz w:val="23"/>
                <w:szCs w:val="23"/>
                <w:shd w:val="clear" w:color="auto" w:fill="FFFEFF"/>
              </w:rPr>
            </w:pPr>
            <w:r>
              <w:rPr>
                <w:color w:val="2B2627"/>
                <w:sz w:val="23"/>
                <w:szCs w:val="23"/>
                <w:shd w:val="clear" w:color="auto" w:fill="FFFEFF"/>
              </w:rPr>
              <w:t>5.</w:t>
            </w:r>
          </w:p>
        </w:tc>
        <w:tc>
          <w:tcPr>
            <w:tcW w:w="5329" w:type="dxa"/>
          </w:tcPr>
          <w:p w:rsidR="008E569B" w:rsidRDefault="008E569B" w:rsidP="00F876C2">
            <w:pPr>
              <w:spacing w:line="360" w:lineRule="atLeast"/>
              <w:jc w:val="both"/>
              <w:rPr>
                <w:color w:val="2B2627"/>
                <w:shd w:val="clear" w:color="auto" w:fill="FFFEFF"/>
              </w:rPr>
            </w:pPr>
            <w:r>
              <w:rPr>
                <w:color w:val="2B2627"/>
                <w:shd w:val="clear" w:color="auto" w:fill="FFFEFF"/>
              </w:rPr>
              <w:t xml:space="preserve">Утверждение стратегии </w:t>
            </w:r>
            <w:r>
              <w:t xml:space="preserve">социально-экономического развития городского </w:t>
            </w:r>
            <w:proofErr w:type="gramStart"/>
            <w:r>
              <w:t>округа</w:t>
            </w:r>
            <w:proofErr w:type="gramEnd"/>
            <w:r>
              <w:t xml:space="preserve"> </w:t>
            </w:r>
            <w:r>
              <w:rPr>
                <w:color w:val="2C2728"/>
                <w:shd w:val="clear" w:color="auto" w:fill="FFFEFF"/>
              </w:rPr>
              <w:t>ЗАТО Свободный</w:t>
            </w:r>
          </w:p>
        </w:tc>
        <w:tc>
          <w:tcPr>
            <w:tcW w:w="2152" w:type="dxa"/>
          </w:tcPr>
          <w:p w:rsidR="008E569B" w:rsidRDefault="008E569B" w:rsidP="00F876C2">
            <w:pPr>
              <w:jc w:val="center"/>
            </w:pPr>
            <w:r>
              <w:t>Мельников В.В. – глава городского округа</w:t>
            </w:r>
          </w:p>
          <w:p w:rsidR="008E569B" w:rsidRDefault="008E569B" w:rsidP="00F876C2">
            <w:pPr>
              <w:jc w:val="center"/>
              <w:rPr>
                <w:i/>
              </w:rPr>
            </w:pPr>
            <w:r>
              <w:rPr>
                <w:color w:val="2C2728"/>
                <w:sz w:val="23"/>
                <w:szCs w:val="23"/>
                <w:shd w:val="clear" w:color="auto" w:fill="FFFEFF"/>
              </w:rPr>
              <w:t>ЗАТО Свободный</w:t>
            </w:r>
          </w:p>
        </w:tc>
        <w:tc>
          <w:tcPr>
            <w:tcW w:w="1988" w:type="dxa"/>
          </w:tcPr>
          <w:p w:rsidR="008E569B" w:rsidRDefault="008E569B" w:rsidP="00F876C2">
            <w:pPr>
              <w:jc w:val="center"/>
            </w:pPr>
            <w:r>
              <w:t>июнь2018</w:t>
            </w:r>
          </w:p>
        </w:tc>
      </w:tr>
    </w:tbl>
    <w:p w:rsidR="00D81E09" w:rsidRDefault="00D81E09">
      <w:pPr>
        <w:pStyle w:val="61"/>
        <w:shd w:val="clear" w:color="auto" w:fill="auto"/>
        <w:tabs>
          <w:tab w:val="left" w:leader="underscore" w:pos="7664"/>
        </w:tabs>
        <w:spacing w:before="0"/>
        <w:jc w:val="both"/>
        <w:rPr>
          <w:b w:val="0"/>
          <w:sz w:val="24"/>
        </w:rPr>
      </w:pPr>
      <w:bookmarkStart w:id="0" w:name="_GoBack"/>
      <w:bookmarkEnd w:id="0"/>
    </w:p>
    <w:sectPr w:rsidR="00D81E09" w:rsidSect="00D81E09">
      <w:headerReference w:type="default" r:id="rId9"/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38" w:rsidRDefault="00122738" w:rsidP="00D81E09">
      <w:pPr>
        <w:spacing w:after="0" w:line="240" w:lineRule="auto"/>
      </w:pPr>
      <w:r>
        <w:separator/>
      </w:r>
    </w:p>
  </w:endnote>
  <w:endnote w:type="continuationSeparator" w:id="0">
    <w:p w:rsidR="00122738" w:rsidRDefault="00122738" w:rsidP="00D8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38" w:rsidRDefault="00122738" w:rsidP="00D81E09">
      <w:pPr>
        <w:spacing w:after="0" w:line="240" w:lineRule="auto"/>
      </w:pPr>
      <w:r>
        <w:separator/>
      </w:r>
    </w:p>
  </w:footnote>
  <w:footnote w:type="continuationSeparator" w:id="0">
    <w:p w:rsidR="00122738" w:rsidRDefault="00122738" w:rsidP="00D8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09" w:rsidRDefault="00D81E09">
    <w:pPr>
      <w:pStyle w:val="a5"/>
    </w:pPr>
  </w:p>
  <w:p w:rsidR="00D81E09" w:rsidRDefault="00D81E0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E4642"/>
    <w:rsid w:val="000F2E7A"/>
    <w:rsid w:val="000F3D07"/>
    <w:rsid w:val="000F6D68"/>
    <w:rsid w:val="001001B0"/>
    <w:rsid w:val="001004E5"/>
    <w:rsid w:val="001013AC"/>
    <w:rsid w:val="00104B45"/>
    <w:rsid w:val="00104C46"/>
    <w:rsid w:val="00106DBC"/>
    <w:rsid w:val="00107B7A"/>
    <w:rsid w:val="00107D7D"/>
    <w:rsid w:val="00111A25"/>
    <w:rsid w:val="001176D1"/>
    <w:rsid w:val="00121D4B"/>
    <w:rsid w:val="00122738"/>
    <w:rsid w:val="00125C73"/>
    <w:rsid w:val="00131548"/>
    <w:rsid w:val="00132801"/>
    <w:rsid w:val="00135FA4"/>
    <w:rsid w:val="001377FC"/>
    <w:rsid w:val="00140076"/>
    <w:rsid w:val="00150206"/>
    <w:rsid w:val="00150883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68E5"/>
    <w:rsid w:val="00307BE1"/>
    <w:rsid w:val="00311FC6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2D29"/>
    <w:rsid w:val="003D3822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4FD8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44509"/>
    <w:rsid w:val="00647126"/>
    <w:rsid w:val="006506C7"/>
    <w:rsid w:val="00653599"/>
    <w:rsid w:val="00653CAA"/>
    <w:rsid w:val="0065644C"/>
    <w:rsid w:val="006604B9"/>
    <w:rsid w:val="00661560"/>
    <w:rsid w:val="00664EA0"/>
    <w:rsid w:val="006652AE"/>
    <w:rsid w:val="0067078B"/>
    <w:rsid w:val="00671BF9"/>
    <w:rsid w:val="00677F8D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6646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69B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1C02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1307"/>
    <w:rsid w:val="00AC57CC"/>
    <w:rsid w:val="00AC593B"/>
    <w:rsid w:val="00AD674C"/>
    <w:rsid w:val="00AE01ED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1E0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443D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7308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  <w:rsid w:val="00FF505A"/>
    <w:rsid w:val="0174377F"/>
    <w:rsid w:val="02BC3F1F"/>
    <w:rsid w:val="02FE1266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4597424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2FC4D25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3FD02083"/>
    <w:rsid w:val="42B52A43"/>
    <w:rsid w:val="4369109D"/>
    <w:rsid w:val="44622C52"/>
    <w:rsid w:val="45C90EC1"/>
    <w:rsid w:val="463C1990"/>
    <w:rsid w:val="48123688"/>
    <w:rsid w:val="484B3180"/>
    <w:rsid w:val="494D53DE"/>
    <w:rsid w:val="49E1645F"/>
    <w:rsid w:val="4C4E637A"/>
    <w:rsid w:val="4E3B46B9"/>
    <w:rsid w:val="4FBD39DD"/>
    <w:rsid w:val="506C6483"/>
    <w:rsid w:val="51D33894"/>
    <w:rsid w:val="5305516B"/>
    <w:rsid w:val="533011BA"/>
    <w:rsid w:val="53D43E10"/>
    <w:rsid w:val="57812518"/>
    <w:rsid w:val="5A753BE5"/>
    <w:rsid w:val="5BA43482"/>
    <w:rsid w:val="5C6118FD"/>
    <w:rsid w:val="5EC63AB7"/>
    <w:rsid w:val="612229D2"/>
    <w:rsid w:val="62687546"/>
    <w:rsid w:val="64A356D3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7525EED"/>
    <w:rsid w:val="78D45D9B"/>
    <w:rsid w:val="79933CD3"/>
    <w:rsid w:val="79DA7C81"/>
    <w:rsid w:val="7FE2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E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1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81E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1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1E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1E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81E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81E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81E09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D81E0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D81E09"/>
    <w:pPr>
      <w:spacing w:after="120"/>
      <w:ind w:left="283"/>
    </w:pPr>
  </w:style>
  <w:style w:type="paragraph" w:styleId="a9">
    <w:name w:val="Title"/>
    <w:basedOn w:val="a"/>
    <w:link w:val="aa"/>
    <w:qFormat/>
    <w:rsid w:val="00D81E09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D81E0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D81E09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D81E09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D8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D81E09"/>
    <w:rPr>
      <w:color w:val="0000FF"/>
      <w:u w:val="single"/>
    </w:rPr>
  </w:style>
  <w:style w:type="character" w:styleId="ae">
    <w:name w:val="page number"/>
    <w:basedOn w:val="a0"/>
    <w:qFormat/>
    <w:rsid w:val="00D81E09"/>
  </w:style>
  <w:style w:type="table" w:styleId="af">
    <w:name w:val="Table Grid"/>
    <w:basedOn w:val="a1"/>
    <w:qFormat/>
    <w:rsid w:val="00D81E09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D81E09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D81E09"/>
    <w:rPr>
      <w:sz w:val="24"/>
      <w:szCs w:val="24"/>
    </w:rPr>
  </w:style>
  <w:style w:type="character" w:customStyle="1" w:styleId="a4">
    <w:name w:val="Текст выноски Знак"/>
    <w:link w:val="a3"/>
    <w:qFormat/>
    <w:rsid w:val="00D81E09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D81E09"/>
    <w:rPr>
      <w:sz w:val="24"/>
      <w:szCs w:val="24"/>
    </w:rPr>
  </w:style>
  <w:style w:type="paragraph" w:customStyle="1" w:styleId="af0">
    <w:name w:val="Знак Знак Знак"/>
    <w:basedOn w:val="a"/>
    <w:qFormat/>
    <w:rsid w:val="00D81E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D81E09"/>
    <w:rPr>
      <w:sz w:val="16"/>
      <w:szCs w:val="16"/>
    </w:rPr>
  </w:style>
  <w:style w:type="paragraph" w:customStyle="1" w:styleId="11">
    <w:name w:val="Без интервала1"/>
    <w:qFormat/>
    <w:rsid w:val="00D81E0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D81E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D81E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D81E09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D81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D81E09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D81E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D81E09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D81E09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D81E09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D81E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D81E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D81E0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D81E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D81E09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D81E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D81E09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D81E0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D81E09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D81E09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D81E09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D81E09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D81E09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D81E09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D81E09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D81E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D81E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тиль"/>
    <w:qFormat/>
    <w:rsid w:val="00D81E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19C47-D7DF-4F49-B6BB-1F484C00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38</cp:revision>
  <cp:lastPrinted>2018-03-10T09:09:00Z</cp:lastPrinted>
  <dcterms:created xsi:type="dcterms:W3CDTF">2018-01-09T11:31:00Z</dcterms:created>
  <dcterms:modified xsi:type="dcterms:W3CDTF">2018-06-22T08:24:00Z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